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3" w:rsidRPr="00540A73" w:rsidRDefault="00540A73" w:rsidP="00540A73">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540A73">
        <w:rPr>
          <w:rFonts w:ascii="Times New Roman" w:eastAsia="Times New Roman" w:hAnsi="Times New Roman" w:cs="Times New Roman"/>
          <w:b/>
          <w:bCs/>
          <w:kern w:val="36"/>
          <w:sz w:val="36"/>
          <w:szCs w:val="36"/>
          <w:lang w:eastAsia="ru-RU"/>
        </w:rPr>
        <w:t xml:space="preserve">REHAU </w:t>
      </w:r>
      <w:proofErr w:type="spellStart"/>
      <w:r w:rsidRPr="00540A73">
        <w:rPr>
          <w:rFonts w:ascii="Times New Roman" w:eastAsia="Times New Roman" w:hAnsi="Times New Roman" w:cs="Times New Roman"/>
          <w:b/>
          <w:bCs/>
          <w:kern w:val="36"/>
          <w:sz w:val="36"/>
          <w:szCs w:val="36"/>
          <w:lang w:eastAsia="ru-RU"/>
        </w:rPr>
        <w:t>Nea</w:t>
      </w:r>
      <w:proofErr w:type="spellEnd"/>
      <w:r w:rsidRPr="00540A73">
        <w:rPr>
          <w:rFonts w:ascii="Times New Roman" w:eastAsia="Times New Roman" w:hAnsi="Times New Roman" w:cs="Times New Roman"/>
          <w:b/>
          <w:bCs/>
          <w:kern w:val="36"/>
          <w:sz w:val="36"/>
          <w:szCs w:val="36"/>
          <w:lang w:eastAsia="ru-RU"/>
        </w:rPr>
        <w:t xml:space="preserve"> — </w:t>
      </w:r>
      <w:proofErr w:type="spellStart"/>
      <w:proofErr w:type="gramStart"/>
      <w:r w:rsidRPr="00540A73">
        <w:rPr>
          <w:rFonts w:ascii="Times New Roman" w:eastAsia="Times New Roman" w:hAnsi="Times New Roman" w:cs="Times New Roman"/>
          <w:b/>
          <w:bCs/>
          <w:kern w:val="36"/>
          <w:sz w:val="36"/>
          <w:szCs w:val="36"/>
          <w:lang w:eastAsia="ru-RU"/>
        </w:rPr>
        <w:t>c</w:t>
      </w:r>
      <w:proofErr w:type="gramEnd"/>
      <w:r w:rsidRPr="00540A73">
        <w:rPr>
          <w:rFonts w:ascii="Times New Roman" w:eastAsia="Times New Roman" w:hAnsi="Times New Roman" w:cs="Times New Roman"/>
          <w:b/>
          <w:bCs/>
          <w:kern w:val="36"/>
          <w:sz w:val="36"/>
          <w:szCs w:val="36"/>
          <w:lang w:eastAsia="ru-RU"/>
        </w:rPr>
        <w:t>истема</w:t>
      </w:r>
      <w:proofErr w:type="spellEnd"/>
      <w:r w:rsidRPr="00540A73">
        <w:rPr>
          <w:rFonts w:ascii="Times New Roman" w:eastAsia="Times New Roman" w:hAnsi="Times New Roman" w:cs="Times New Roman"/>
          <w:b/>
          <w:bCs/>
          <w:kern w:val="36"/>
          <w:sz w:val="36"/>
          <w:szCs w:val="36"/>
          <w:lang w:eastAsia="ru-RU"/>
        </w:rPr>
        <w:t xml:space="preserve"> автоматического регулирования для загородной недвижимости</w:t>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Опубликовано в журнале СОК №5 | 2014 </w:t>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 </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В ситуации продолжения роста тарифов на энергоносители все более актуальным становится повышение </w:t>
      </w:r>
      <w:proofErr w:type="spellStart"/>
      <w:r w:rsidRPr="00540A73">
        <w:rPr>
          <w:rFonts w:ascii="Times New Roman" w:eastAsia="Times New Roman" w:hAnsi="Times New Roman" w:cs="Times New Roman"/>
          <w:sz w:val="24"/>
          <w:szCs w:val="24"/>
          <w:lang w:eastAsia="ru-RU"/>
        </w:rPr>
        <w:t>энергоэффективности</w:t>
      </w:r>
      <w:proofErr w:type="spellEnd"/>
      <w:r w:rsidRPr="00540A73">
        <w:rPr>
          <w:rFonts w:ascii="Times New Roman" w:eastAsia="Times New Roman" w:hAnsi="Times New Roman" w:cs="Times New Roman"/>
          <w:sz w:val="24"/>
          <w:szCs w:val="24"/>
          <w:lang w:eastAsia="ru-RU"/>
        </w:rPr>
        <w:t xml:space="preserve"> применяемых в частном секторе систем </w:t>
      </w:r>
      <w:proofErr w:type="gramStart"/>
      <w:r w:rsidRPr="00540A73">
        <w:rPr>
          <w:rFonts w:ascii="Times New Roman" w:eastAsia="Times New Roman" w:hAnsi="Times New Roman" w:cs="Times New Roman"/>
          <w:sz w:val="24"/>
          <w:szCs w:val="24"/>
          <w:lang w:eastAsia="ru-RU"/>
        </w:rPr>
        <w:t>панельного-лучистого</w:t>
      </w:r>
      <w:proofErr w:type="gramEnd"/>
      <w:r w:rsidRPr="00540A73">
        <w:rPr>
          <w:rFonts w:ascii="Times New Roman" w:eastAsia="Times New Roman" w:hAnsi="Times New Roman" w:cs="Times New Roman"/>
          <w:sz w:val="24"/>
          <w:szCs w:val="24"/>
          <w:lang w:eastAsia="ru-RU"/>
        </w:rPr>
        <w:t xml:space="preserve"> отопления. Радикальное и удобное для пользователя решение данной задачи — система автоматического регулирования. Такую систему, обладающую высокими техническими характеристиками, предлагает сегодня компания REHAU. </w:t>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noProof/>
          <w:color w:val="0000FF"/>
          <w:sz w:val="24"/>
          <w:szCs w:val="24"/>
          <w:lang w:eastAsia="ru-RU"/>
        </w:rPr>
        <w:drawing>
          <wp:inline distT="0" distB="0" distL="0" distR="0" wp14:anchorId="0A52B5B7" wp14:editId="2211EB86">
            <wp:extent cx="4876800" cy="4327708"/>
            <wp:effectExtent l="0" t="0" r="0" b="0"/>
            <wp:docPr id="1" name="Рисунок 1" descr="Элементы системы автоматического регулирования N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системы автоматического регулирования N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4327708"/>
                    </a:xfrm>
                    <a:prstGeom prst="rect">
                      <a:avLst/>
                    </a:prstGeom>
                    <a:noFill/>
                    <a:ln>
                      <a:noFill/>
                    </a:ln>
                  </pic:spPr>
                </pic:pic>
              </a:graphicData>
            </a:graphic>
          </wp:inline>
        </w:drawing>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noProof/>
          <w:color w:val="0000FF"/>
          <w:sz w:val="24"/>
          <w:szCs w:val="24"/>
          <w:lang w:eastAsia="ru-RU"/>
        </w:rPr>
        <w:lastRenderedPageBreak/>
        <w:drawing>
          <wp:inline distT="0" distB="0" distL="0" distR="0" wp14:anchorId="2F3D34FA" wp14:editId="5A2628BF">
            <wp:extent cx="4905375" cy="5635041"/>
            <wp:effectExtent l="0" t="0" r="0" b="3810"/>
            <wp:docPr id="2" name="Рисунок 2" descr="Схема системы автоматического реглирования N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истемы автоматического реглирования Ne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5635041"/>
                    </a:xfrm>
                    <a:prstGeom prst="rect">
                      <a:avLst/>
                    </a:prstGeom>
                    <a:noFill/>
                    <a:ln>
                      <a:noFill/>
                    </a:ln>
                  </pic:spPr>
                </pic:pic>
              </a:graphicData>
            </a:graphic>
          </wp:inline>
        </w:drawing>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noProof/>
          <w:color w:val="0000FF"/>
          <w:sz w:val="24"/>
          <w:szCs w:val="24"/>
          <w:lang w:eastAsia="ru-RU"/>
        </w:rPr>
        <w:drawing>
          <wp:inline distT="0" distB="0" distL="0" distR="0" wp14:anchorId="53628FB3" wp14:editId="072F983A">
            <wp:extent cx="5219700" cy="2998060"/>
            <wp:effectExtent l="0" t="0" r="0" b="0"/>
            <wp:docPr id="4" name="Рисунок 4" descr="Табл. 1. Основные функции системы автоматического терморегулирования Ne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 1. Основные функции системы автоматического терморегулирования Ne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998060"/>
                    </a:xfrm>
                    <a:prstGeom prst="rect">
                      <a:avLst/>
                    </a:prstGeom>
                    <a:noFill/>
                    <a:ln>
                      <a:noFill/>
                    </a:ln>
                  </pic:spPr>
                </pic:pic>
              </a:graphicData>
            </a:graphic>
          </wp:inline>
        </w:drawing>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Табл. 1. Основные функции системы автоматического терморегулирования </w:t>
      </w:r>
      <w:proofErr w:type="spellStart"/>
      <w:r w:rsidRPr="00540A73">
        <w:rPr>
          <w:rFonts w:ascii="Times New Roman" w:eastAsia="Times New Roman" w:hAnsi="Times New Roman" w:cs="Times New Roman"/>
          <w:sz w:val="24"/>
          <w:szCs w:val="24"/>
          <w:lang w:eastAsia="ru-RU"/>
        </w:rPr>
        <w:t>Nea</w:t>
      </w:r>
      <w:proofErr w:type="spellEnd"/>
    </w:p>
    <w:p w:rsidR="005F3FE8" w:rsidRDefault="005F3FE8" w:rsidP="005F3FE8">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noProof/>
          <w:color w:val="0000FF"/>
          <w:sz w:val="24"/>
          <w:szCs w:val="24"/>
          <w:lang w:eastAsia="ru-RU"/>
        </w:rPr>
        <w:lastRenderedPageBreak/>
        <w:drawing>
          <wp:anchor distT="0" distB="0" distL="114300" distR="114300" simplePos="0" relativeHeight="251658240" behindDoc="0" locked="0" layoutInCell="1" allowOverlap="1" wp14:anchorId="7211F097" wp14:editId="3547BA35">
            <wp:simplePos x="0" y="0"/>
            <wp:positionH relativeFrom="column">
              <wp:align>left</wp:align>
            </wp:positionH>
            <wp:positionV relativeFrom="paragraph">
              <wp:align>top</wp:align>
            </wp:positionV>
            <wp:extent cx="2827655" cy="1629410"/>
            <wp:effectExtent l="0" t="0" r="0" b="8890"/>
            <wp:wrapSquare wrapText="bothSides"/>
            <wp:docPr id="5" name="Рисунок 5" descr="Терморегулятор Nea — обладатель престижной мировой премии Red Dot Design Award ’20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рморегулятор Nea — обладатель престижной мировой премии Red Dot Design Award ’20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780" cy="1629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A73" w:rsidRPr="00540A73">
        <w:rPr>
          <w:rFonts w:ascii="Times New Roman" w:eastAsia="Times New Roman" w:hAnsi="Times New Roman" w:cs="Times New Roman"/>
          <w:sz w:val="24"/>
          <w:szCs w:val="24"/>
          <w:lang w:eastAsia="ru-RU"/>
        </w:rPr>
        <w:t xml:space="preserve">Новый терморегулятор </w:t>
      </w:r>
      <w:proofErr w:type="spellStart"/>
      <w:r w:rsidR="00540A73" w:rsidRPr="00540A73">
        <w:rPr>
          <w:rFonts w:ascii="Times New Roman" w:eastAsia="Times New Roman" w:hAnsi="Times New Roman" w:cs="Times New Roman"/>
          <w:sz w:val="24"/>
          <w:szCs w:val="24"/>
          <w:lang w:eastAsia="ru-RU"/>
        </w:rPr>
        <w:t>Nea</w:t>
      </w:r>
      <w:proofErr w:type="spellEnd"/>
      <w:r w:rsidR="00540A73" w:rsidRPr="00540A73">
        <w:rPr>
          <w:rFonts w:ascii="Times New Roman" w:eastAsia="Times New Roman" w:hAnsi="Times New Roman" w:cs="Times New Roman"/>
          <w:sz w:val="24"/>
          <w:szCs w:val="24"/>
          <w:lang w:eastAsia="ru-RU"/>
        </w:rPr>
        <w:t xml:space="preserve"> 230 В / 24 В служит для контроля и поддержания заданной температуры в помещениях, обогреваемых системами </w:t>
      </w:r>
      <w:proofErr w:type="gramStart"/>
      <w:r w:rsidR="00540A73" w:rsidRPr="00540A73">
        <w:rPr>
          <w:rFonts w:ascii="Times New Roman" w:eastAsia="Times New Roman" w:hAnsi="Times New Roman" w:cs="Times New Roman"/>
          <w:sz w:val="24"/>
          <w:szCs w:val="24"/>
          <w:lang w:eastAsia="ru-RU"/>
        </w:rPr>
        <w:t>панельного-лучистого</w:t>
      </w:r>
      <w:proofErr w:type="gramEnd"/>
      <w:r w:rsidR="00540A73" w:rsidRPr="00540A73">
        <w:rPr>
          <w:rFonts w:ascii="Times New Roman" w:eastAsia="Times New Roman" w:hAnsi="Times New Roman" w:cs="Times New Roman"/>
          <w:sz w:val="24"/>
          <w:szCs w:val="24"/>
          <w:lang w:eastAsia="ru-RU"/>
        </w:rPr>
        <w:t xml:space="preserve"> отопления. </w:t>
      </w:r>
    </w:p>
    <w:p w:rsidR="00540A73" w:rsidRPr="00540A73" w:rsidRDefault="00540A73" w:rsidP="005F3FE8">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540A73">
        <w:rPr>
          <w:rFonts w:ascii="Times New Roman" w:eastAsia="Times New Roman" w:hAnsi="Times New Roman" w:cs="Times New Roman"/>
          <w:sz w:val="24"/>
          <w:szCs w:val="24"/>
          <w:lang w:eastAsia="ru-RU"/>
        </w:rPr>
        <w:t xml:space="preserve">В зависимости от модификации система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обладает функционалом, позволяющим осуществлять автоматическое регулирование температуры, переключение между нормальным и экономичным режимами отопления, задание трех временных программ в сутки и прочие функции, приведенные в табл. 1.</w:t>
      </w:r>
      <w:proofErr w:type="gramEnd"/>
      <w:r w:rsidRPr="00540A73">
        <w:rPr>
          <w:rFonts w:ascii="Times New Roman" w:eastAsia="Times New Roman" w:hAnsi="Times New Roman" w:cs="Times New Roman"/>
          <w:sz w:val="24"/>
          <w:szCs w:val="24"/>
          <w:lang w:eastAsia="ru-RU"/>
        </w:rPr>
        <w:t xml:space="preserve"> Нормальный режим подразумевает режим регулирования в присутствии человека, а экономичный может быть установлен, когда все потребители покидают помещение и поддержание комфортных параметров не требуется.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Система имеет возможность регулировки температуры в пределах от 6 до 37 °C. Основным преимуществом предлагаемого оборудования по сравнению с комбинациями типовых классических радиаторов отопления является </w:t>
      </w:r>
      <w:proofErr w:type="gramStart"/>
      <w:r w:rsidRPr="00540A73">
        <w:rPr>
          <w:rFonts w:ascii="Times New Roman" w:eastAsia="Times New Roman" w:hAnsi="Times New Roman" w:cs="Times New Roman"/>
          <w:sz w:val="24"/>
          <w:szCs w:val="24"/>
          <w:lang w:eastAsia="ru-RU"/>
        </w:rPr>
        <w:t>повышенная</w:t>
      </w:r>
      <w:proofErr w:type="gramEnd"/>
      <w:r w:rsidRPr="00540A73">
        <w:rPr>
          <w:rFonts w:ascii="Times New Roman" w:eastAsia="Times New Roman" w:hAnsi="Times New Roman" w:cs="Times New Roman"/>
          <w:sz w:val="24"/>
          <w:szCs w:val="24"/>
          <w:lang w:eastAsia="ru-RU"/>
        </w:rPr>
        <w:t xml:space="preserve"> </w:t>
      </w:r>
      <w:proofErr w:type="spellStart"/>
      <w:r w:rsidRPr="00540A73">
        <w:rPr>
          <w:rFonts w:ascii="Times New Roman" w:eastAsia="Times New Roman" w:hAnsi="Times New Roman" w:cs="Times New Roman"/>
          <w:sz w:val="24"/>
          <w:szCs w:val="24"/>
          <w:lang w:eastAsia="ru-RU"/>
        </w:rPr>
        <w:t>энергоэффективность</w:t>
      </w:r>
      <w:proofErr w:type="spellEnd"/>
      <w:r w:rsidRPr="00540A73">
        <w:rPr>
          <w:rFonts w:ascii="Times New Roman" w:eastAsia="Times New Roman" w:hAnsi="Times New Roman" w:cs="Times New Roman"/>
          <w:sz w:val="24"/>
          <w:szCs w:val="24"/>
          <w:lang w:eastAsia="ru-RU"/>
        </w:rPr>
        <w:t xml:space="preserve">. Если сравнивать систему автоматического 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с локальными радиаторными терморегуляторами, то использование нового решения компании REHAU избавляет пользователя от забот, связанными с постоянным отслеживанием температуры на каждой из батарей отопления, установленных в помещениях загородного дома.</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Кроме того, опыт показывает, что при использовании локальных термоголовок температура в помещениях все равно «скачет», что никак не способствует обеспечению комфортного микроклимата. Система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в плане управления ощутимо более гибкая, что позволяет поддерживать требуемую температуру в заданном диапазоне гораздо эффективнее.</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Дополнительным преимуществом нового продукта компании REHAU является возможность интеграции в систему </w:t>
      </w:r>
      <w:proofErr w:type="gramStart"/>
      <w:r w:rsidRPr="00540A73">
        <w:rPr>
          <w:rFonts w:ascii="Times New Roman" w:eastAsia="Times New Roman" w:hAnsi="Times New Roman" w:cs="Times New Roman"/>
          <w:sz w:val="24"/>
          <w:szCs w:val="24"/>
          <w:lang w:eastAsia="ru-RU"/>
        </w:rPr>
        <w:t>панельного-лучистого</w:t>
      </w:r>
      <w:proofErr w:type="gramEnd"/>
      <w:r w:rsidRPr="00540A73">
        <w:rPr>
          <w:rFonts w:ascii="Times New Roman" w:eastAsia="Times New Roman" w:hAnsi="Times New Roman" w:cs="Times New Roman"/>
          <w:sz w:val="24"/>
          <w:szCs w:val="24"/>
          <w:lang w:eastAsia="ru-RU"/>
        </w:rPr>
        <w:t xml:space="preserve"> отопления с применением тепловых насосов, что позволяет пользователю экономить значительные финансовые средства за счет использования «дармового» тепла или холода грунта, грунтовых или поверхностных вод, а также других альтернативных источников энергии, включая возобновляемые источники (ВИЭ).</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Из табл. 1 становится понятно, что с помощью системы терморегулирования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HCT возможно управление не только отоплением, но и охлаждением помещения. Перевод системы из режима отопления в режим охлаждения осуществляется переключающим сигналом, который включает или выключает устройства верхнего уровня: котел, </w:t>
      </w:r>
      <w:proofErr w:type="spellStart"/>
      <w:r w:rsidRPr="00540A73">
        <w:rPr>
          <w:rFonts w:ascii="Times New Roman" w:eastAsia="Times New Roman" w:hAnsi="Times New Roman" w:cs="Times New Roman"/>
          <w:sz w:val="24"/>
          <w:szCs w:val="24"/>
          <w:lang w:eastAsia="ru-RU"/>
        </w:rPr>
        <w:t>чиллер</w:t>
      </w:r>
      <w:proofErr w:type="spellEnd"/>
      <w:r w:rsidRPr="00540A73">
        <w:rPr>
          <w:rFonts w:ascii="Times New Roman" w:eastAsia="Times New Roman" w:hAnsi="Times New Roman" w:cs="Times New Roman"/>
          <w:sz w:val="24"/>
          <w:szCs w:val="24"/>
          <w:lang w:eastAsia="ru-RU"/>
        </w:rPr>
        <w:t xml:space="preserve"> или тепловой насос.</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lastRenderedPageBreak/>
        <w:t>Технически процесс охлаждения аналогичен процессу отопления с той лишь разницей, что в жаркую погоду по тем же самым контурам циркулирует охлажденная вода, и меняется логика управления: если в режиме отопления при температуре помещения ниже заданной происходит открытие вентиля на контуре, то в режиме охлаждения контур закрывается.</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 xml:space="preserve">Терморегулятор и </w:t>
      </w:r>
      <w:proofErr w:type="spellStart"/>
      <w:r w:rsidRPr="00540A73">
        <w:rPr>
          <w:rFonts w:ascii="Times New Roman" w:eastAsia="Times New Roman" w:hAnsi="Times New Roman" w:cs="Times New Roman"/>
          <w:b/>
          <w:bCs/>
          <w:sz w:val="24"/>
          <w:szCs w:val="24"/>
          <w:lang w:eastAsia="ru-RU"/>
        </w:rPr>
        <w:t>клеммная</w:t>
      </w:r>
      <w:proofErr w:type="spellEnd"/>
      <w:r w:rsidRPr="00540A73">
        <w:rPr>
          <w:rFonts w:ascii="Times New Roman" w:eastAsia="Times New Roman" w:hAnsi="Times New Roman" w:cs="Times New Roman"/>
          <w:b/>
          <w:bCs/>
          <w:sz w:val="24"/>
          <w:szCs w:val="24"/>
          <w:lang w:eastAsia="ru-RU"/>
        </w:rPr>
        <w:t xml:space="preserve"> колодка</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Основным элементом системы автоматического управления микроклиматом помещения является собственно терморегулятор. Он, в частности, передает команды подключенными через </w:t>
      </w:r>
      <w:proofErr w:type="spellStart"/>
      <w:r w:rsidRPr="00540A73">
        <w:rPr>
          <w:rFonts w:ascii="Times New Roman" w:eastAsia="Times New Roman" w:hAnsi="Times New Roman" w:cs="Times New Roman"/>
          <w:sz w:val="24"/>
          <w:szCs w:val="24"/>
          <w:lang w:eastAsia="ru-RU"/>
        </w:rPr>
        <w:t>клеммную</w:t>
      </w:r>
      <w:proofErr w:type="spellEnd"/>
      <w:r w:rsidRPr="00540A73">
        <w:rPr>
          <w:rFonts w:ascii="Times New Roman" w:eastAsia="Times New Roman" w:hAnsi="Times New Roman" w:cs="Times New Roman"/>
          <w:sz w:val="24"/>
          <w:szCs w:val="24"/>
          <w:lang w:eastAsia="ru-RU"/>
        </w:rPr>
        <w:t xml:space="preserve"> колодку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термическим сервоприводам, предназначенным для управления клапанами на обратной гребенке распределительного коллектора системы отопления.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Отдельное внимание следует обратить на </w:t>
      </w:r>
      <w:proofErr w:type="spellStart"/>
      <w:r w:rsidRPr="00540A73">
        <w:rPr>
          <w:rFonts w:ascii="Times New Roman" w:eastAsia="Times New Roman" w:hAnsi="Times New Roman" w:cs="Times New Roman"/>
          <w:sz w:val="24"/>
          <w:szCs w:val="24"/>
          <w:lang w:eastAsia="ru-RU"/>
        </w:rPr>
        <w:t>минималистичность</w:t>
      </w:r>
      <w:proofErr w:type="spellEnd"/>
      <w:r w:rsidRPr="00540A73">
        <w:rPr>
          <w:rFonts w:ascii="Times New Roman" w:eastAsia="Times New Roman" w:hAnsi="Times New Roman" w:cs="Times New Roman"/>
          <w:sz w:val="24"/>
          <w:szCs w:val="24"/>
          <w:lang w:eastAsia="ru-RU"/>
        </w:rPr>
        <w:t xml:space="preserve"> подхода производителя к пользовательскому интерфейсу — терморегулятор управляется с помощью всего трех кнопок. Наглядный дисплей с понятными символами делает панель управления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простой и интуитивно понятной. Кроме того, устройство </w:t>
      </w:r>
      <w:proofErr w:type="spellStart"/>
      <w:r w:rsidRPr="00540A73">
        <w:rPr>
          <w:rFonts w:ascii="Times New Roman" w:eastAsia="Times New Roman" w:hAnsi="Times New Roman" w:cs="Times New Roman"/>
          <w:sz w:val="24"/>
          <w:szCs w:val="24"/>
          <w:lang w:eastAsia="ru-RU"/>
        </w:rPr>
        <w:t>программно</w:t>
      </w:r>
      <w:proofErr w:type="spellEnd"/>
      <w:r w:rsidRPr="00540A73">
        <w:rPr>
          <w:rFonts w:ascii="Times New Roman" w:eastAsia="Times New Roman" w:hAnsi="Times New Roman" w:cs="Times New Roman"/>
          <w:sz w:val="24"/>
          <w:szCs w:val="24"/>
          <w:lang w:eastAsia="ru-RU"/>
        </w:rPr>
        <w:t xml:space="preserve"> может быть защищено от несанкционированного использования, в том числе особенно детьми.</w:t>
      </w:r>
    </w:p>
    <w:p w:rsidR="00540A73" w:rsidRPr="00540A73" w:rsidRDefault="00540A73" w:rsidP="005F3FE8">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Упомянутая </w:t>
      </w:r>
      <w:proofErr w:type="spellStart"/>
      <w:r w:rsidRPr="00540A73">
        <w:rPr>
          <w:rFonts w:ascii="Times New Roman" w:eastAsia="Times New Roman" w:hAnsi="Times New Roman" w:cs="Times New Roman"/>
          <w:sz w:val="24"/>
          <w:szCs w:val="24"/>
          <w:lang w:eastAsia="ru-RU"/>
        </w:rPr>
        <w:t>клеммная</w:t>
      </w:r>
      <w:proofErr w:type="spellEnd"/>
      <w:r w:rsidRPr="00540A73">
        <w:rPr>
          <w:rFonts w:ascii="Times New Roman" w:eastAsia="Times New Roman" w:hAnsi="Times New Roman" w:cs="Times New Roman"/>
          <w:sz w:val="24"/>
          <w:szCs w:val="24"/>
          <w:lang w:eastAsia="ru-RU"/>
        </w:rPr>
        <w:t xml:space="preserve"> колодка, снабженная клеммами с пружинными зажимами, позволяет безопасно и надежно проводить коммутацию системы в распределительном шкафу системы панельно-лучистого отопления. В частности, она дает возможность подключения до </w:t>
      </w:r>
      <w:r w:rsidR="005F3FE8">
        <w:rPr>
          <w:rFonts w:ascii="Times New Roman" w:eastAsia="Times New Roman" w:hAnsi="Times New Roman" w:cs="Times New Roman"/>
          <w:sz w:val="24"/>
          <w:szCs w:val="24"/>
          <w:lang w:eastAsia="ru-RU"/>
        </w:rPr>
        <w:t>пя</w:t>
      </w:r>
      <w:r w:rsidRPr="00540A73">
        <w:rPr>
          <w:rFonts w:ascii="Times New Roman" w:eastAsia="Times New Roman" w:hAnsi="Times New Roman" w:cs="Times New Roman"/>
          <w:sz w:val="24"/>
          <w:szCs w:val="24"/>
          <w:lang w:eastAsia="ru-RU"/>
        </w:rPr>
        <w:t xml:space="preserve">ти терморегуляторов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и 12 сервоприводов на 230 В или 24 В, а также интегрированного переключения режимов нагрева/охлаждения. </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При рассмотрении работы сервоприводов, особый интерес вызывает способность в принципе дискретной системы управления клапанами осуществлять их открытие-закрытие на желаемое количество процентов. Это позволяет гибко регулировать отопительный/охлаждающий процесс и осуществляется путем использования широтно-импульсной модуляции (ШИМ). ШИМ-сигнал в процентном выражении при достижении заданного значения температуры может меняться от 10 до 90 % (предустановленное значение — 50 %).</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Этот параметр определяет положение регулирующего сигнала относительно зоны пропорциональности и одновременно требуемую мощность для отопления/охлаждения при достижении заданного значения. </w:t>
      </w:r>
      <w:proofErr w:type="gramStart"/>
      <w:r w:rsidRPr="00540A73">
        <w:rPr>
          <w:rFonts w:ascii="Times New Roman" w:eastAsia="Times New Roman" w:hAnsi="Times New Roman" w:cs="Times New Roman"/>
          <w:sz w:val="24"/>
          <w:szCs w:val="24"/>
          <w:lang w:eastAsia="ru-RU"/>
        </w:rPr>
        <w:t>В широком смысле зона пропорциональности — изменение регулируемого потока, необходимое для перемещения регулирующего органа (клапана) на значение его номинального (полного) хода.</w:t>
      </w:r>
      <w:proofErr w:type="gramEnd"/>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В </w:t>
      </w:r>
      <w:proofErr w:type="gramStart"/>
      <w:r w:rsidRPr="00540A73">
        <w:rPr>
          <w:rFonts w:ascii="Times New Roman" w:eastAsia="Times New Roman" w:hAnsi="Times New Roman" w:cs="Times New Roman"/>
          <w:sz w:val="24"/>
          <w:szCs w:val="24"/>
          <w:lang w:eastAsia="ru-RU"/>
        </w:rPr>
        <w:t>случае</w:t>
      </w:r>
      <w:proofErr w:type="gramEnd"/>
      <w:r w:rsidRPr="00540A73">
        <w:rPr>
          <w:rFonts w:ascii="Times New Roman" w:eastAsia="Times New Roman" w:hAnsi="Times New Roman" w:cs="Times New Roman"/>
          <w:sz w:val="24"/>
          <w:szCs w:val="24"/>
          <w:lang w:eastAsia="ru-RU"/>
        </w:rPr>
        <w:t xml:space="preserve"> оборудования REHAU, зона пропорциональности, регулируемая в режиме отопления и охлаждения, это — параметр, который отвечает за то, насколько быстро система реагирует (и реагирует ли вообще) на кратковременные изменения температуры. Температурный скачок может возникнуть, например, при открытии окна для недолгого проветривания, когда температура воздуха падает лишь на несколько минут, а затем начинает подниматься вновь.</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lastRenderedPageBreak/>
        <w:t>Внешний таймер</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В «стандартной» схеме все терморегуляторы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работают в соответствии с программами заданными на каждом из них. Для централизованной установки температурных режимов (единого таймерного программирования) на нескольких смонтированных в помещениях терморегуляторах типов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H, HT и НСТ и управления режимом пониженной температуры можно воспользоваться внешним таймером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Данный прибор представляет собой цифровой двухканальный таймер с недельной программой и предназначен для подключения к </w:t>
      </w:r>
      <w:proofErr w:type="spellStart"/>
      <w:r w:rsidRPr="00540A73">
        <w:rPr>
          <w:rFonts w:ascii="Times New Roman" w:eastAsia="Times New Roman" w:hAnsi="Times New Roman" w:cs="Times New Roman"/>
          <w:sz w:val="24"/>
          <w:szCs w:val="24"/>
          <w:lang w:eastAsia="ru-RU"/>
        </w:rPr>
        <w:t>клеммной</w:t>
      </w:r>
      <w:proofErr w:type="spellEnd"/>
      <w:r w:rsidRPr="00540A73">
        <w:rPr>
          <w:rFonts w:ascii="Times New Roman" w:eastAsia="Times New Roman" w:hAnsi="Times New Roman" w:cs="Times New Roman"/>
          <w:sz w:val="24"/>
          <w:szCs w:val="24"/>
          <w:lang w:eastAsia="ru-RU"/>
        </w:rPr>
        <w:t xml:space="preserve"> колодке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Каждый терморегулятор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можно подключить к одной из двух недельных </w:t>
      </w:r>
      <w:proofErr w:type="gramStart"/>
      <w:r w:rsidRPr="00540A73">
        <w:rPr>
          <w:rFonts w:ascii="Times New Roman" w:eastAsia="Times New Roman" w:hAnsi="Times New Roman" w:cs="Times New Roman"/>
          <w:sz w:val="24"/>
          <w:szCs w:val="24"/>
          <w:lang w:eastAsia="ru-RU"/>
        </w:rPr>
        <w:t>таймер-программ</w:t>
      </w:r>
      <w:proofErr w:type="gramEnd"/>
      <w:r w:rsidRPr="00540A73">
        <w:rPr>
          <w:rFonts w:ascii="Times New Roman" w:eastAsia="Times New Roman" w:hAnsi="Times New Roman" w:cs="Times New Roman"/>
          <w:sz w:val="24"/>
          <w:szCs w:val="24"/>
          <w:lang w:eastAsia="ru-RU"/>
        </w:rPr>
        <w:t xml:space="preserve">. В контроллеры типа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HT и НСТ уже интегрирована внутренняя программа таймера, поэтому необходимость использования внешнего таймера в этом случае практически отпадает.</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 xml:space="preserve">Внешний (выносной) датчик температуры </w:t>
      </w:r>
      <w:proofErr w:type="spellStart"/>
      <w:r w:rsidRPr="00540A73">
        <w:rPr>
          <w:rFonts w:ascii="Times New Roman" w:eastAsia="Times New Roman" w:hAnsi="Times New Roman" w:cs="Times New Roman"/>
          <w:b/>
          <w:bCs/>
          <w:sz w:val="24"/>
          <w:szCs w:val="24"/>
          <w:lang w:eastAsia="ru-RU"/>
        </w:rPr>
        <w:t>Nea</w:t>
      </w:r>
      <w:proofErr w:type="spellEnd"/>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К терморегулятору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HCT опционально может подключаться один выносной датчик температуры, который позволяет осуществлять регулирование по температуре строительной конструкции. В </w:t>
      </w:r>
      <w:proofErr w:type="gramStart"/>
      <w:r w:rsidRPr="00540A73">
        <w:rPr>
          <w:rFonts w:ascii="Times New Roman" w:eastAsia="Times New Roman" w:hAnsi="Times New Roman" w:cs="Times New Roman"/>
          <w:sz w:val="24"/>
          <w:szCs w:val="24"/>
          <w:lang w:eastAsia="ru-RU"/>
        </w:rPr>
        <w:t>режиме</w:t>
      </w:r>
      <w:proofErr w:type="gramEnd"/>
      <w:r w:rsidRPr="00540A73">
        <w:rPr>
          <w:rFonts w:ascii="Times New Roman" w:eastAsia="Times New Roman" w:hAnsi="Times New Roman" w:cs="Times New Roman"/>
          <w:sz w:val="24"/>
          <w:szCs w:val="24"/>
          <w:lang w:eastAsia="ru-RU"/>
        </w:rPr>
        <w:t xml:space="preserve"> охлаждения и отопления внешний датчик позволяет поддерживать как минимально, так и максимально допустимые значения температуры пола (стены, потолка). Можно также установить регулирование только температуры пола (стены или потолка) независимо от установившейся температуры воздуха в помещении.</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При установке выносного датчика его можно использовать вместо встроенного в контроллер датчика для регулирования температуры воздуха в помещении, если контроль температуры воздуха требуется не там, где установлен регулятор, а в каком-либо другом месте или в другом помещении.</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w:t>
      </w:r>
    </w:p>
    <w:p w:rsidR="00540A73" w:rsidRPr="00540A73" w:rsidRDefault="00540A73" w:rsidP="00540A73">
      <w:pPr>
        <w:spacing w:after="0"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noProof/>
          <w:color w:val="0000FF"/>
          <w:sz w:val="24"/>
          <w:szCs w:val="24"/>
          <w:lang w:eastAsia="ru-RU"/>
        </w:rPr>
        <w:drawing>
          <wp:inline distT="0" distB="0" distL="0" distR="0" wp14:anchorId="0CA9EEB9" wp14:editId="6E37F50A">
            <wp:extent cx="5724525" cy="2800874"/>
            <wp:effectExtent l="0" t="0" r="0" b="0"/>
            <wp:docPr id="6" name="Рисунок 6" descr="http://www.c-o-k.ru/images/articles/5097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k.ru/images/articles/5097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800874"/>
                    </a:xfrm>
                    <a:prstGeom prst="rect">
                      <a:avLst/>
                    </a:prstGeom>
                    <a:noFill/>
                    <a:ln>
                      <a:noFill/>
                    </a:ln>
                  </pic:spPr>
                </pic:pic>
              </a:graphicData>
            </a:graphic>
          </wp:inline>
        </w:drawing>
      </w:r>
    </w:p>
    <w:p w:rsidR="005F3FE8" w:rsidRDefault="005F3FE8" w:rsidP="00540A73">
      <w:pPr>
        <w:spacing w:before="100" w:beforeAutospacing="1" w:after="100" w:afterAutospacing="1" w:line="240" w:lineRule="auto"/>
        <w:rPr>
          <w:rFonts w:ascii="Times New Roman" w:eastAsia="Times New Roman" w:hAnsi="Times New Roman" w:cs="Times New Roman"/>
          <w:sz w:val="24"/>
          <w:szCs w:val="24"/>
          <w:lang w:eastAsia="ru-RU"/>
        </w:rPr>
      </w:pP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lastRenderedPageBreak/>
        <w:t> </w:t>
      </w:r>
      <w:r w:rsidRPr="00540A73">
        <w:rPr>
          <w:rFonts w:ascii="Times New Roman" w:eastAsia="Times New Roman" w:hAnsi="Times New Roman" w:cs="Times New Roman"/>
          <w:b/>
          <w:bCs/>
          <w:sz w:val="24"/>
          <w:szCs w:val="24"/>
          <w:lang w:eastAsia="ru-RU"/>
        </w:rPr>
        <w:t>Датчик «точки росы»</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Иногда в самой холодной части подающего трубопровода имеет смысл установить датчики «точки росы» TPW. Они позволяют предотвратить выпадение конденсата, а значит — разрушение строительных конструкций. При монтаже необходимо обеспечить достаточный контакт датчика «точки росы» с окружающим воздухом. В </w:t>
      </w:r>
      <w:proofErr w:type="gramStart"/>
      <w:r w:rsidRPr="00540A73">
        <w:rPr>
          <w:rFonts w:ascii="Times New Roman" w:eastAsia="Times New Roman" w:hAnsi="Times New Roman" w:cs="Times New Roman"/>
          <w:sz w:val="24"/>
          <w:szCs w:val="24"/>
          <w:lang w:eastAsia="ru-RU"/>
        </w:rPr>
        <w:t>случае</w:t>
      </w:r>
      <w:proofErr w:type="gramEnd"/>
      <w:r w:rsidRPr="00540A73">
        <w:rPr>
          <w:rFonts w:ascii="Times New Roman" w:eastAsia="Times New Roman" w:hAnsi="Times New Roman" w:cs="Times New Roman"/>
          <w:sz w:val="24"/>
          <w:szCs w:val="24"/>
          <w:lang w:eastAsia="ru-RU"/>
        </w:rPr>
        <w:t xml:space="preserve"> опасности выпадения конденсата регулятор останавливает циркуляцию, производит размыкание контактов сервоприводов на коллекторе, и они закрывают клапаны, предотвращая поступление охлажденной воды в контуры.</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Трансформатор 50 ВА</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Для влажных помещений, где недопустимо использование электрических устройств с высоким напряжением, следует применять систему 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на 24 В. В </w:t>
      </w:r>
      <w:proofErr w:type="gramStart"/>
      <w:r w:rsidRPr="00540A73">
        <w:rPr>
          <w:rFonts w:ascii="Times New Roman" w:eastAsia="Times New Roman" w:hAnsi="Times New Roman" w:cs="Times New Roman"/>
          <w:sz w:val="24"/>
          <w:szCs w:val="24"/>
          <w:lang w:eastAsia="ru-RU"/>
        </w:rPr>
        <w:t>этом</w:t>
      </w:r>
      <w:proofErr w:type="gramEnd"/>
      <w:r w:rsidRPr="00540A73">
        <w:rPr>
          <w:rFonts w:ascii="Times New Roman" w:eastAsia="Times New Roman" w:hAnsi="Times New Roman" w:cs="Times New Roman"/>
          <w:sz w:val="24"/>
          <w:szCs w:val="24"/>
          <w:lang w:eastAsia="ru-RU"/>
        </w:rPr>
        <w:t xml:space="preserve"> случае в систему автоматического регулирования входит защитный трансформатор 230 В / 24 В переменного тока, отвечающий требованиям стандарта EN 61558. Устройство обеспечивает защиту системы от короткого замыкания и от перегрева.</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8"/>
          <w:szCs w:val="28"/>
          <w:lang w:eastAsia="ru-RU"/>
        </w:rPr>
      </w:pPr>
      <w:r w:rsidRPr="00540A73">
        <w:rPr>
          <w:rFonts w:ascii="Times New Roman" w:eastAsia="Times New Roman" w:hAnsi="Times New Roman" w:cs="Times New Roman"/>
          <w:b/>
          <w:bCs/>
          <w:sz w:val="28"/>
          <w:szCs w:val="28"/>
          <w:lang w:eastAsia="ru-RU"/>
        </w:rPr>
        <w:t xml:space="preserve">Возможности регулировки системы </w:t>
      </w:r>
    </w:p>
    <w:p w:rsidR="00540A73" w:rsidRPr="00540A73" w:rsidRDefault="00540A73" w:rsidP="00540A73">
      <w:pPr>
        <w:spacing w:before="100" w:beforeAutospacing="1" w:after="100" w:afterAutospacing="1" w:line="240" w:lineRule="auto"/>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Пользовательский уровень</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Настройка системы автоматического 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имеет три уровня доступа — пользовательский, сервисный и экспертный. Пользовательский позволяет легко выставлять желаемый параметр (например, — желаемую температуру помещения), переводить систему в «режим вечеринки». </w:t>
      </w:r>
      <w:proofErr w:type="gramStart"/>
      <w:r w:rsidRPr="00540A73">
        <w:rPr>
          <w:rFonts w:ascii="Times New Roman" w:eastAsia="Times New Roman" w:hAnsi="Times New Roman" w:cs="Times New Roman"/>
          <w:sz w:val="24"/>
          <w:szCs w:val="24"/>
          <w:lang w:eastAsia="ru-RU"/>
        </w:rPr>
        <w:t>Последний</w:t>
      </w:r>
      <w:proofErr w:type="gramEnd"/>
      <w:r w:rsidRPr="00540A73">
        <w:rPr>
          <w:rFonts w:ascii="Times New Roman" w:eastAsia="Times New Roman" w:hAnsi="Times New Roman" w:cs="Times New Roman"/>
          <w:sz w:val="24"/>
          <w:szCs w:val="24"/>
          <w:lang w:eastAsia="ru-RU"/>
        </w:rPr>
        <w:t xml:space="preserve"> запускается в случае, если к владельцу загородного дома приходят друзья, коллеги. И тогда на несколько часов устанавливается специфичная температура, соответствующая данному режиму использования помещения.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Также владелец может устанавливать временные программы, разбивая неделю на периоды, когда он присутствует или отсутствует дома. Таким образом, в периоды отсутствия достигается экономия энергии за счет поддержания более низкой температуры в режиме отопления. Кроме того, в пользовательском арсенале имеется режим отпуска и упомянутая выше функция «защиты от детей».</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По сути, больше рядовому пользователю ничего о системе знать и не надо. Переход на сервисный и экспертный уровни меню, о которых пойдет речь далее, осуществляется по специальным паролям. Данные уровни предназначены для профессионалов — специалистов по сервисному обслуживанию и монтажников оборудования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поскольку при ошибочном введении параметров этого уровня возможен дискомфорт и разбалансировка системы.</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Сервисный уровень</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Сервисный уровень дает возможность включения и отключения, изменения вариантов отображения и ограничения пользовательских функций системы автоматического </w:t>
      </w:r>
      <w:r w:rsidRPr="00540A73">
        <w:rPr>
          <w:rFonts w:ascii="Times New Roman" w:eastAsia="Times New Roman" w:hAnsi="Times New Roman" w:cs="Times New Roman"/>
          <w:sz w:val="24"/>
          <w:szCs w:val="24"/>
          <w:lang w:eastAsia="ru-RU"/>
        </w:rPr>
        <w:lastRenderedPageBreak/>
        <w:t>регулирования. В частности, на сервисном уровне по просьбе пользователя можно активировать возможность самостоятельного изменения им кнопками управления рабочего режима (нормальный / пониженный / таймер / выкл.), выставить определенные минимальные и максимальные значения, в пределах которых владелец помещений сможет регулировать температуру.</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540A73">
        <w:rPr>
          <w:rFonts w:ascii="Times New Roman" w:eastAsia="Times New Roman" w:hAnsi="Times New Roman" w:cs="Times New Roman"/>
          <w:sz w:val="24"/>
          <w:szCs w:val="24"/>
          <w:lang w:eastAsia="ru-RU"/>
        </w:rPr>
        <w:t>Тут же осуществляется активация функции блокировки кнопок спустя 30 минут (при нажатии любой кнопки на экране появляется изображение в виде замка.</w:t>
      </w:r>
      <w:proofErr w:type="gramEnd"/>
      <w:r w:rsidRPr="00540A73">
        <w:rPr>
          <w:rFonts w:ascii="Times New Roman" w:eastAsia="Times New Roman" w:hAnsi="Times New Roman" w:cs="Times New Roman"/>
          <w:sz w:val="24"/>
          <w:szCs w:val="24"/>
          <w:lang w:eastAsia="ru-RU"/>
        </w:rPr>
        <w:t xml:space="preserve"> На сервисном же уровне меняют формат отображения времени (24</w:t>
      </w:r>
      <w:r w:rsidR="00FC7C2A">
        <w:rPr>
          <w:rFonts w:ascii="Times New Roman" w:eastAsia="Times New Roman" w:hAnsi="Times New Roman" w:cs="Times New Roman"/>
          <w:sz w:val="24"/>
          <w:szCs w:val="24"/>
          <w:lang w:eastAsia="ru-RU"/>
        </w:rPr>
        <w:t xml:space="preserve"> </w:t>
      </w:r>
      <w:bookmarkStart w:id="0" w:name="_GoBack"/>
      <w:bookmarkEnd w:id="0"/>
      <w:r w:rsidRPr="00540A73">
        <w:rPr>
          <w:rFonts w:ascii="Times New Roman" w:eastAsia="Times New Roman" w:hAnsi="Times New Roman" w:cs="Times New Roman"/>
          <w:sz w:val="24"/>
          <w:szCs w:val="24"/>
          <w:lang w:eastAsia="ru-RU"/>
        </w:rPr>
        <w:t>и 12-часовой), а также производят ряд в той или иной степени полезных подстроек функций системы.</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Экспертный уровень</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Экспертный уровень настройки системы автоматического 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открывает более серьезные возможности, нежели сервисный. В частности — доступ к настройкам широтно-импульсной модуляции (о ней шла речь выше), необходимой для частичного открытия сервопривода. На этом же уровне специалист может активировать функции защиты от замерзания (защита от замерзания включается, когда терморегулятор находится, например, в режиме «выкл.»), запрограммировать «дежурное» срабатывание сервопривода один раз в неделю на пяти минут с тем, чтобы он не вышел из строя (не «присох») вследствие редкого использования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Ограничения и обязательные условия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Как и всякий высокотехнологичный прибор,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требует определенных условий монтажа и эксплуатации, которые, в значительной мере гарантируют его бесперебойную работу и эффективное управление отоплением/охлаждением. В частности, монтировать терморегулятор необходимо в месте без сквозняков, на расстоянии 130 см от пола. Не следует устанавливать терморегулятор за занавесками, в местах попадания прямых солнечных лучей, а также в местах с высокой влажностью воздуха, вблизи источников тепла, на сквозняке и на наружных стенах помещения.</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Иными словами прибор должен находиться в точке, где с наибольшей вероятностью и стабильно устанавливается «среднестатистическая» температура данного помещения. Имеются требования к условиям монтажа и эксплуатации прочих элементов системы, с которыми можно ознакомиться в специальных фирменных руководствах.</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Помимо требований к расположению приборов, производитель рекомендует включать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в климатическую систему уже на </w:t>
      </w:r>
      <w:proofErr w:type="gramStart"/>
      <w:r w:rsidRPr="00540A73">
        <w:rPr>
          <w:rFonts w:ascii="Times New Roman" w:eastAsia="Times New Roman" w:hAnsi="Times New Roman" w:cs="Times New Roman"/>
          <w:sz w:val="24"/>
          <w:szCs w:val="24"/>
          <w:lang w:eastAsia="ru-RU"/>
        </w:rPr>
        <w:t>этапе</w:t>
      </w:r>
      <w:proofErr w:type="gramEnd"/>
      <w:r w:rsidRPr="00540A73">
        <w:rPr>
          <w:rFonts w:ascii="Times New Roman" w:eastAsia="Times New Roman" w:hAnsi="Times New Roman" w:cs="Times New Roman"/>
          <w:sz w:val="24"/>
          <w:szCs w:val="24"/>
          <w:lang w:eastAsia="ru-RU"/>
        </w:rPr>
        <w:t xml:space="preserve"> ее проектирования, Хотя, конечно, можно установить технику на объекте с уже смонтированным инженерным оборудованием, если имеются контуры отопления, каждый из которых подключен к доступному для обслуживания коллектору.</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Монтаж терморегулятора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осуществляется легко и безопасно, и возможен как на встроенной в стену </w:t>
      </w:r>
      <w:proofErr w:type="spellStart"/>
      <w:r w:rsidRPr="00540A73">
        <w:rPr>
          <w:rFonts w:ascii="Times New Roman" w:eastAsia="Times New Roman" w:hAnsi="Times New Roman" w:cs="Times New Roman"/>
          <w:sz w:val="24"/>
          <w:szCs w:val="24"/>
          <w:lang w:eastAsia="ru-RU"/>
        </w:rPr>
        <w:t>распаячной</w:t>
      </w:r>
      <w:proofErr w:type="spellEnd"/>
      <w:r w:rsidRPr="00540A73">
        <w:rPr>
          <w:rFonts w:ascii="Times New Roman" w:eastAsia="Times New Roman" w:hAnsi="Times New Roman" w:cs="Times New Roman"/>
          <w:sz w:val="24"/>
          <w:szCs w:val="24"/>
          <w:lang w:eastAsia="ru-RU"/>
        </w:rPr>
        <w:t xml:space="preserve"> коробке, так и непосредственно на стене. К сборке </w:t>
      </w:r>
      <w:r w:rsidRPr="00540A73">
        <w:rPr>
          <w:rFonts w:ascii="Times New Roman" w:eastAsia="Times New Roman" w:hAnsi="Times New Roman" w:cs="Times New Roman"/>
          <w:sz w:val="24"/>
          <w:szCs w:val="24"/>
          <w:lang w:eastAsia="ru-RU"/>
        </w:rPr>
        <w:lastRenderedPageBreak/>
        <w:t xml:space="preserve">системы автоматического регулирования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допускаются только авторизованные REHAU специализированные организации и обученные специалисты.</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b/>
          <w:bCs/>
          <w:sz w:val="24"/>
          <w:szCs w:val="24"/>
          <w:lang w:eastAsia="ru-RU"/>
        </w:rPr>
        <w:t xml:space="preserve">Экономия энергии за счет включения пониженного рабочего режима </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В пониженном </w:t>
      </w:r>
      <w:proofErr w:type="gramStart"/>
      <w:r w:rsidRPr="00540A73">
        <w:rPr>
          <w:rFonts w:ascii="Times New Roman" w:eastAsia="Times New Roman" w:hAnsi="Times New Roman" w:cs="Times New Roman"/>
          <w:sz w:val="24"/>
          <w:szCs w:val="24"/>
          <w:lang w:eastAsia="ru-RU"/>
        </w:rPr>
        <w:t>рабочем</w:t>
      </w:r>
      <w:proofErr w:type="gramEnd"/>
      <w:r w:rsidRPr="00540A73">
        <w:rPr>
          <w:rFonts w:ascii="Times New Roman" w:eastAsia="Times New Roman" w:hAnsi="Times New Roman" w:cs="Times New Roman"/>
          <w:sz w:val="24"/>
          <w:szCs w:val="24"/>
          <w:lang w:eastAsia="ru-RU"/>
        </w:rPr>
        <w:t xml:space="preserve"> режиме регулятор по достижении заданного значения температуры в помещении (в результате срабатывания таймер-программы или включения вручную) переходит в режим пониженного энергопотребления. Однако в зданиях с хорошей теплоизоляцией при понижении тепловой мощности температура опускается очень медленно.</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С другой стороны, хорошо известен факт, что во время нагрева, если тепловая мощность системы хорошо адаптирована к энергопотреблению в здании, температура поднимается также очень медленно. По этой причине для зданий с хорошей теплоизоляцией было подобрано подходящее заданное значение отклонения температуры в помещении (2 K) для включения пониженного режима.</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t xml:space="preserve">То же относится и к режиму охлаждения, несмотря на то, что эффективная охлаждающая мощность системы зачастую ниже тепловой. Во всех терморегуляторах </w:t>
      </w:r>
      <w:proofErr w:type="spellStart"/>
      <w:r w:rsidRPr="00540A73">
        <w:rPr>
          <w:rFonts w:ascii="Times New Roman" w:eastAsia="Times New Roman" w:hAnsi="Times New Roman" w:cs="Times New Roman"/>
          <w:sz w:val="24"/>
          <w:szCs w:val="24"/>
          <w:lang w:eastAsia="ru-RU"/>
        </w:rPr>
        <w:t>Nea</w:t>
      </w:r>
      <w:proofErr w:type="spellEnd"/>
      <w:r w:rsidRPr="00540A73">
        <w:rPr>
          <w:rFonts w:ascii="Times New Roman" w:eastAsia="Times New Roman" w:hAnsi="Times New Roman" w:cs="Times New Roman"/>
          <w:sz w:val="24"/>
          <w:szCs w:val="24"/>
          <w:lang w:eastAsia="ru-RU"/>
        </w:rPr>
        <w:t xml:space="preserve"> имеется встроенная функция оптимизации — терморегуляторы с течением времени подстраиваются под условия каждого отдельно взятого помещения (теплоизоляционные свойства, инертность и т.д.). При длительном использовании регулирование будет происходить все более быстро и точно.</w:t>
      </w:r>
    </w:p>
    <w:p w:rsidR="00540A73" w:rsidRPr="00540A73" w:rsidRDefault="00540A73" w:rsidP="00540A73">
      <w:pPr>
        <w:spacing w:before="100" w:beforeAutospacing="1" w:after="100" w:afterAutospacing="1"/>
        <w:jc w:val="both"/>
        <w:rPr>
          <w:rFonts w:ascii="Times New Roman" w:eastAsia="Times New Roman" w:hAnsi="Times New Roman" w:cs="Times New Roman"/>
          <w:sz w:val="24"/>
          <w:szCs w:val="24"/>
          <w:lang w:eastAsia="ru-RU"/>
        </w:rPr>
      </w:pPr>
      <w:r w:rsidRPr="00540A73">
        <w:rPr>
          <w:rFonts w:ascii="Times New Roman" w:eastAsia="Times New Roman" w:hAnsi="Times New Roman" w:cs="Times New Roman"/>
          <w:sz w:val="24"/>
          <w:szCs w:val="24"/>
          <w:lang w:eastAsia="ru-RU"/>
        </w:rPr>
        <w:br/>
        <w:t xml:space="preserve">Источник: </w:t>
      </w:r>
      <w:hyperlink r:id="rId15" w:tgtFrame="_blank" w:history="1">
        <w:r w:rsidRPr="00540A73">
          <w:rPr>
            <w:rFonts w:ascii="Times New Roman" w:eastAsia="Times New Roman" w:hAnsi="Times New Roman" w:cs="Times New Roman"/>
            <w:color w:val="0000FF"/>
            <w:sz w:val="24"/>
            <w:szCs w:val="24"/>
            <w:u w:val="single"/>
            <w:lang w:eastAsia="ru-RU"/>
          </w:rPr>
          <w:t>http://www.c-o-k.ru/articles/rehau-nea-cistema-avtomaticheskogo-regulirovaniya-dlya-zagorodnoy-nedvizhimosti</w:t>
        </w:r>
      </w:hyperlink>
    </w:p>
    <w:p w:rsidR="00C53B34" w:rsidRDefault="00C53B34"/>
    <w:sectPr w:rsidR="00C5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73"/>
    <w:rsid w:val="00540A73"/>
    <w:rsid w:val="005F3FE8"/>
    <w:rsid w:val="00C53B34"/>
    <w:rsid w:val="00FC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1862">
      <w:bodyDiv w:val="1"/>
      <w:marLeft w:val="0"/>
      <w:marRight w:val="0"/>
      <w:marTop w:val="0"/>
      <w:marBottom w:val="0"/>
      <w:divBdr>
        <w:top w:val="none" w:sz="0" w:space="0" w:color="auto"/>
        <w:left w:val="none" w:sz="0" w:space="0" w:color="auto"/>
        <w:bottom w:val="none" w:sz="0" w:space="0" w:color="auto"/>
        <w:right w:val="none" w:sz="0" w:space="0" w:color="auto"/>
      </w:divBdr>
      <w:divsChild>
        <w:div w:id="367030942">
          <w:marLeft w:val="0"/>
          <w:marRight w:val="0"/>
          <w:marTop w:val="0"/>
          <w:marBottom w:val="0"/>
          <w:divBdr>
            <w:top w:val="none" w:sz="0" w:space="0" w:color="auto"/>
            <w:left w:val="none" w:sz="0" w:space="0" w:color="auto"/>
            <w:bottom w:val="none" w:sz="0" w:space="0" w:color="auto"/>
            <w:right w:val="none" w:sz="0" w:space="0" w:color="auto"/>
          </w:divBdr>
          <w:divsChild>
            <w:div w:id="1142773344">
              <w:marLeft w:val="0"/>
              <w:marRight w:val="0"/>
              <w:marTop w:val="0"/>
              <w:marBottom w:val="0"/>
              <w:divBdr>
                <w:top w:val="none" w:sz="0" w:space="0" w:color="auto"/>
                <w:left w:val="none" w:sz="0" w:space="0" w:color="auto"/>
                <w:bottom w:val="none" w:sz="0" w:space="0" w:color="auto"/>
                <w:right w:val="none" w:sz="0" w:space="0" w:color="auto"/>
              </w:divBdr>
              <w:divsChild>
                <w:div w:id="138348390">
                  <w:marLeft w:val="0"/>
                  <w:marRight w:val="0"/>
                  <w:marTop w:val="0"/>
                  <w:marBottom w:val="0"/>
                  <w:divBdr>
                    <w:top w:val="none" w:sz="0" w:space="0" w:color="auto"/>
                    <w:left w:val="none" w:sz="0" w:space="0" w:color="auto"/>
                    <w:bottom w:val="none" w:sz="0" w:space="0" w:color="auto"/>
                    <w:right w:val="none" w:sz="0" w:space="0" w:color="auto"/>
                  </w:divBdr>
                  <w:divsChild>
                    <w:div w:id="443572771">
                      <w:marLeft w:val="0"/>
                      <w:marRight w:val="0"/>
                      <w:marTop w:val="0"/>
                      <w:marBottom w:val="0"/>
                      <w:divBdr>
                        <w:top w:val="none" w:sz="0" w:space="0" w:color="auto"/>
                        <w:left w:val="none" w:sz="0" w:space="0" w:color="auto"/>
                        <w:bottom w:val="none" w:sz="0" w:space="0" w:color="auto"/>
                        <w:right w:val="none" w:sz="0" w:space="0" w:color="auto"/>
                      </w:divBdr>
                    </w:div>
                  </w:divsChild>
                </w:div>
                <w:div w:id="227571368">
                  <w:marLeft w:val="0"/>
                  <w:marRight w:val="0"/>
                  <w:marTop w:val="0"/>
                  <w:marBottom w:val="0"/>
                  <w:divBdr>
                    <w:top w:val="none" w:sz="0" w:space="0" w:color="auto"/>
                    <w:left w:val="none" w:sz="0" w:space="0" w:color="auto"/>
                    <w:bottom w:val="none" w:sz="0" w:space="0" w:color="auto"/>
                    <w:right w:val="none" w:sz="0" w:space="0" w:color="auto"/>
                  </w:divBdr>
                  <w:divsChild>
                    <w:div w:id="1602642902">
                      <w:marLeft w:val="0"/>
                      <w:marRight w:val="0"/>
                      <w:marTop w:val="0"/>
                      <w:marBottom w:val="0"/>
                      <w:divBdr>
                        <w:top w:val="none" w:sz="0" w:space="0" w:color="auto"/>
                        <w:left w:val="none" w:sz="0" w:space="0" w:color="auto"/>
                        <w:bottom w:val="none" w:sz="0" w:space="0" w:color="auto"/>
                        <w:right w:val="none" w:sz="0" w:space="0" w:color="auto"/>
                      </w:divBdr>
                    </w:div>
                    <w:div w:id="956378429">
                      <w:marLeft w:val="0"/>
                      <w:marRight w:val="0"/>
                      <w:marTop w:val="0"/>
                      <w:marBottom w:val="0"/>
                      <w:divBdr>
                        <w:top w:val="none" w:sz="0" w:space="0" w:color="auto"/>
                        <w:left w:val="none" w:sz="0" w:space="0" w:color="auto"/>
                        <w:bottom w:val="none" w:sz="0" w:space="0" w:color="auto"/>
                        <w:right w:val="none" w:sz="0" w:space="0" w:color="auto"/>
                      </w:divBdr>
                      <w:divsChild>
                        <w:div w:id="455567689">
                          <w:marLeft w:val="0"/>
                          <w:marRight w:val="0"/>
                          <w:marTop w:val="0"/>
                          <w:marBottom w:val="0"/>
                          <w:divBdr>
                            <w:top w:val="none" w:sz="0" w:space="0" w:color="auto"/>
                            <w:left w:val="none" w:sz="0" w:space="0" w:color="auto"/>
                            <w:bottom w:val="none" w:sz="0" w:space="0" w:color="auto"/>
                            <w:right w:val="none" w:sz="0" w:space="0" w:color="auto"/>
                          </w:divBdr>
                          <w:divsChild>
                            <w:div w:id="857161002">
                              <w:marLeft w:val="0"/>
                              <w:marRight w:val="0"/>
                              <w:marTop w:val="0"/>
                              <w:marBottom w:val="0"/>
                              <w:divBdr>
                                <w:top w:val="none" w:sz="0" w:space="0" w:color="auto"/>
                                <w:left w:val="none" w:sz="0" w:space="0" w:color="auto"/>
                                <w:bottom w:val="none" w:sz="0" w:space="0" w:color="auto"/>
                                <w:right w:val="none" w:sz="0" w:space="0" w:color="auto"/>
                              </w:divBdr>
                            </w:div>
                            <w:div w:id="2102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6548">
              <w:marLeft w:val="0"/>
              <w:marRight w:val="0"/>
              <w:marTop w:val="0"/>
              <w:marBottom w:val="0"/>
              <w:divBdr>
                <w:top w:val="none" w:sz="0" w:space="0" w:color="auto"/>
                <w:left w:val="none" w:sz="0" w:space="0" w:color="auto"/>
                <w:bottom w:val="none" w:sz="0" w:space="0" w:color="auto"/>
                <w:right w:val="none" w:sz="0" w:space="0" w:color="auto"/>
              </w:divBdr>
              <w:divsChild>
                <w:div w:id="873929744">
                  <w:marLeft w:val="0"/>
                  <w:marRight w:val="0"/>
                  <w:marTop w:val="0"/>
                  <w:marBottom w:val="0"/>
                  <w:divBdr>
                    <w:top w:val="none" w:sz="0" w:space="0" w:color="auto"/>
                    <w:left w:val="none" w:sz="0" w:space="0" w:color="auto"/>
                    <w:bottom w:val="none" w:sz="0" w:space="0" w:color="auto"/>
                    <w:right w:val="none" w:sz="0" w:space="0" w:color="auto"/>
                  </w:divBdr>
                  <w:divsChild>
                    <w:div w:id="1363238861">
                      <w:marLeft w:val="0"/>
                      <w:marRight w:val="0"/>
                      <w:marTop w:val="0"/>
                      <w:marBottom w:val="0"/>
                      <w:divBdr>
                        <w:top w:val="none" w:sz="0" w:space="0" w:color="auto"/>
                        <w:left w:val="none" w:sz="0" w:space="0" w:color="auto"/>
                        <w:bottom w:val="none" w:sz="0" w:space="0" w:color="auto"/>
                        <w:right w:val="none" w:sz="0" w:space="0" w:color="auto"/>
                      </w:divBdr>
                    </w:div>
                    <w:div w:id="1533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k.ru/images/articles/50977.jpg" TargetMode="External"/><Relationship Id="rId3" Type="http://schemas.openxmlformats.org/officeDocument/2006/relationships/settings" Target="settings.xml"/><Relationship Id="rId7" Type="http://schemas.openxmlformats.org/officeDocument/2006/relationships/hyperlink" Target="http://www.c-o-k.ru/images/articles/50978.jpg"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k.ru/images/articles/50975.jpg" TargetMode="External"/><Relationship Id="rId5" Type="http://schemas.openxmlformats.org/officeDocument/2006/relationships/hyperlink" Target="http://www.c-o-k.ru/images/articles/50976.jpg" TargetMode="External"/><Relationship Id="rId15" Type="http://schemas.openxmlformats.org/officeDocument/2006/relationships/hyperlink" Target="http://www.c-o-k.ru/articles/rehau-nea-cistema-avtomaticheskogo-regulirovaniya-dlya-zagorodnoy-nedvizhimost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k.ru/images/articles/50980.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МВ</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dc:creator>
  <cp:lastModifiedBy>Елисеев</cp:lastModifiedBy>
  <cp:revision>2</cp:revision>
  <dcterms:created xsi:type="dcterms:W3CDTF">2014-11-26T11:39:00Z</dcterms:created>
  <dcterms:modified xsi:type="dcterms:W3CDTF">2014-11-26T11:56:00Z</dcterms:modified>
</cp:coreProperties>
</file>